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E1" w:rsidRPr="00A60D60" w:rsidRDefault="000662E1" w:rsidP="000662E1">
      <w:pPr>
        <w:jc w:val="center"/>
        <w:rPr>
          <w:b/>
        </w:rPr>
      </w:pPr>
    </w:p>
    <w:p w:rsidR="000662E1" w:rsidRPr="00A60D60" w:rsidRDefault="000662E1" w:rsidP="000662E1">
      <w:pPr>
        <w:jc w:val="center"/>
        <w:rPr>
          <w:b/>
        </w:rPr>
      </w:pPr>
      <w:r w:rsidRPr="00A60D60">
        <w:rPr>
          <w:b/>
        </w:rPr>
        <w:t xml:space="preserve">DEMANDA </w:t>
      </w:r>
      <w:r w:rsidR="00DF3FD6">
        <w:rPr>
          <w:b/>
        </w:rPr>
        <w:t xml:space="preserve"> </w:t>
      </w:r>
      <w:r w:rsidRPr="00A60D60">
        <w:rPr>
          <w:b/>
        </w:rPr>
        <w:t xml:space="preserve">ACCION DE </w:t>
      </w:r>
      <w:r w:rsidR="00DF3FD6">
        <w:rPr>
          <w:b/>
        </w:rPr>
        <w:t xml:space="preserve"> IN</w:t>
      </w:r>
      <w:r w:rsidRPr="00A60D60">
        <w:rPr>
          <w:b/>
        </w:rPr>
        <w:t>CONSTITUCIONALIDAD</w:t>
      </w:r>
    </w:p>
    <w:p w:rsidR="000662E1" w:rsidRDefault="000662E1" w:rsidP="000662E1"/>
    <w:p w:rsidR="000662E1" w:rsidRDefault="000662E1" w:rsidP="000662E1"/>
    <w:p w:rsidR="000662E1" w:rsidRDefault="000662E1" w:rsidP="000662E1"/>
    <w:p w:rsidR="000662E1" w:rsidRDefault="000662E1" w:rsidP="000662E1"/>
    <w:p w:rsidR="000662E1" w:rsidRDefault="00617EF5" w:rsidP="000662E1">
      <w:r>
        <w:t>Cartagena de Indias</w:t>
      </w:r>
      <w:r w:rsidR="000662E1">
        <w:t xml:space="preserve">, </w:t>
      </w:r>
      <w:r w:rsidR="00910CD3">
        <w:fldChar w:fldCharType="begin">
          <w:ffData>
            <w:name w:val="Texto5"/>
            <w:enabled/>
            <w:calcOnExit w:val="0"/>
            <w:textInput>
              <w:default w:val="Fecha"/>
            </w:textInput>
          </w:ffData>
        </w:fldChar>
      </w:r>
      <w:bookmarkStart w:id="0" w:name="Texto5"/>
      <w:r w:rsidR="000662E1">
        <w:instrText xml:space="preserve"> FORMTEXT </w:instrText>
      </w:r>
      <w:r w:rsidR="00910CD3">
        <w:fldChar w:fldCharType="separate"/>
      </w:r>
      <w:r w:rsidR="000662E1">
        <w:rPr>
          <w:noProof/>
        </w:rPr>
        <w:t>Fecha</w:t>
      </w:r>
      <w:r w:rsidR="00910CD3">
        <w:fldChar w:fldCharType="end"/>
      </w:r>
      <w:bookmarkEnd w:id="0"/>
    </w:p>
    <w:p w:rsidR="000662E1" w:rsidRDefault="000662E1" w:rsidP="000662E1"/>
    <w:p w:rsidR="000662E1" w:rsidRDefault="000662E1" w:rsidP="000662E1"/>
    <w:p w:rsidR="000662E1" w:rsidRDefault="000662E1" w:rsidP="000662E1"/>
    <w:p w:rsidR="000662E1" w:rsidRDefault="000662E1" w:rsidP="000662E1">
      <w:r>
        <w:t>Honorables</w:t>
      </w:r>
    </w:p>
    <w:p w:rsidR="000662E1" w:rsidRDefault="000662E1" w:rsidP="000662E1">
      <w:r>
        <w:t>Magistrados</w:t>
      </w:r>
    </w:p>
    <w:p w:rsidR="000662E1" w:rsidRDefault="000662E1" w:rsidP="000662E1">
      <w:pPr>
        <w:pStyle w:val="Ttulo1"/>
        <w:jc w:val="left"/>
      </w:pPr>
      <w:r>
        <w:t>CORTE CONSTITUCIONAL</w:t>
      </w:r>
    </w:p>
    <w:p w:rsidR="000662E1" w:rsidRDefault="000662E1" w:rsidP="000662E1">
      <w:r>
        <w:t>Bogotá  D.C.</w:t>
      </w:r>
    </w:p>
    <w:p w:rsidR="000662E1" w:rsidRDefault="000662E1" w:rsidP="000662E1">
      <w:pPr>
        <w:ind w:firstLine="708"/>
      </w:pPr>
    </w:p>
    <w:p w:rsidR="000662E1" w:rsidRDefault="000662E1" w:rsidP="000662E1"/>
    <w:p w:rsidR="000662E1" w:rsidRDefault="000662E1" w:rsidP="000662E1">
      <w:r>
        <w:t>Respetados Magistrados.</w:t>
      </w:r>
    </w:p>
    <w:p w:rsidR="000662E1" w:rsidRDefault="000662E1" w:rsidP="000662E1"/>
    <w:p w:rsidR="000662E1" w:rsidRDefault="00910CD3" w:rsidP="000662E1">
      <w:pPr>
        <w:jc w:val="both"/>
      </w:pPr>
      <w:r>
        <w:fldChar w:fldCharType="begin">
          <w:ffData>
            <w:name w:val="Texto6"/>
            <w:enabled/>
            <w:calcOnExit w:val="0"/>
            <w:textInput/>
          </w:ffData>
        </w:fldChar>
      </w:r>
      <w:bookmarkStart w:id="1" w:name="Texto6"/>
      <w:r w:rsidR="000662E1">
        <w:instrText xml:space="preserve"> FORMTEXT </w:instrText>
      </w:r>
      <w:r>
        <w:fldChar w:fldCharType="separate"/>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fldChar w:fldCharType="end"/>
      </w:r>
      <w:bookmarkEnd w:id="1"/>
      <w:r w:rsidR="000662E1">
        <w:t xml:space="preserve">, ciudadano colombiano, identificado con la cédula de ciudadanía como aparece al pie de mi firma, expedida en </w:t>
      </w:r>
      <w:r>
        <w:fldChar w:fldCharType="begin">
          <w:ffData>
            <w:name w:val="Texto7"/>
            <w:enabled/>
            <w:calcOnExit w:val="0"/>
            <w:textInput/>
          </w:ffData>
        </w:fldChar>
      </w:r>
      <w:bookmarkStart w:id="2" w:name="Texto7"/>
      <w:r w:rsidR="000662E1">
        <w:instrText xml:space="preserve"> FORMTEXT </w:instrText>
      </w:r>
      <w:r>
        <w:fldChar w:fldCharType="separate"/>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fldChar w:fldCharType="end"/>
      </w:r>
      <w:bookmarkEnd w:id="2"/>
      <w:r w:rsidR="000662E1">
        <w:t xml:space="preserve"> , residente en </w:t>
      </w:r>
      <w:r>
        <w:fldChar w:fldCharType="begin">
          <w:ffData>
            <w:name w:val="Texto8"/>
            <w:enabled/>
            <w:calcOnExit w:val="0"/>
            <w:textInput/>
          </w:ffData>
        </w:fldChar>
      </w:r>
      <w:bookmarkStart w:id="3" w:name="Texto8"/>
      <w:r w:rsidR="000662E1">
        <w:instrText xml:space="preserve"> FORMTEXT </w:instrText>
      </w:r>
      <w:r>
        <w:fldChar w:fldCharType="separate"/>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fldChar w:fldCharType="end"/>
      </w:r>
      <w:bookmarkEnd w:id="3"/>
      <w:r w:rsidR="000662E1">
        <w:t xml:space="preserve"> de la ciudad de </w:t>
      </w:r>
      <w:r>
        <w:fldChar w:fldCharType="begin">
          <w:ffData>
            <w:name w:val="Texto9"/>
            <w:enabled/>
            <w:calcOnExit w:val="0"/>
            <w:textInput/>
          </w:ffData>
        </w:fldChar>
      </w:r>
      <w:bookmarkStart w:id="4" w:name="Texto9"/>
      <w:r w:rsidR="000662E1">
        <w:instrText xml:space="preserve"> FORMTEXT </w:instrText>
      </w:r>
      <w:r>
        <w:fldChar w:fldCharType="separate"/>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fldChar w:fldCharType="end"/>
      </w:r>
      <w:bookmarkEnd w:id="4"/>
      <w:r w:rsidR="000662E1">
        <w:t xml:space="preserve"> en uso de mis derechos y deberes ciudadanos consagrados en los  artículos 40 numeral 6º y 95 numeral 7º de la  Constitución Política, me dirijo ante ustedes para interponer acción </w:t>
      </w:r>
      <w:r w:rsidR="00DF3FD6">
        <w:t>pública</w:t>
      </w:r>
      <w:r w:rsidR="000662E1">
        <w:t xml:space="preserve"> y demandar por inconstitucionalidad el </w:t>
      </w:r>
      <w:bookmarkStart w:id="5" w:name="Texto10"/>
      <w:r>
        <w:fldChar w:fldCharType="begin">
          <w:ffData>
            <w:name w:val="Texto10"/>
            <w:enabled/>
            <w:calcOnExit w:val="0"/>
            <w:textInput>
              <w:default w:val="numeral "/>
            </w:textInput>
          </w:ffData>
        </w:fldChar>
      </w:r>
      <w:r w:rsidR="00DF3FD6">
        <w:instrText xml:space="preserve"> FORMTEXT </w:instrText>
      </w:r>
      <w:r>
        <w:fldChar w:fldCharType="separate"/>
      </w:r>
      <w:r w:rsidR="00DF3FD6">
        <w:rPr>
          <w:noProof/>
        </w:rPr>
        <w:t xml:space="preserve">numeral </w:t>
      </w:r>
      <w:r>
        <w:fldChar w:fldCharType="end"/>
      </w:r>
      <w:bookmarkEnd w:id="5"/>
      <w:r>
        <w:fldChar w:fldCharType="begin">
          <w:ffData>
            <w:name w:val=""/>
            <w:enabled/>
            <w:calcOnExit w:val="0"/>
            <w:textInput>
              <w:default w:val="inciso   "/>
            </w:textInput>
          </w:ffData>
        </w:fldChar>
      </w:r>
      <w:r w:rsidR="00DF3FD6">
        <w:instrText xml:space="preserve"> FORMTEXT </w:instrText>
      </w:r>
      <w:r>
        <w:fldChar w:fldCharType="separate"/>
      </w:r>
      <w:r w:rsidR="00DF3FD6">
        <w:rPr>
          <w:noProof/>
        </w:rPr>
        <w:t xml:space="preserve">inciso   </w:t>
      </w:r>
      <w:r>
        <w:fldChar w:fldCharType="end"/>
      </w:r>
      <w:r>
        <w:fldChar w:fldCharType="begin">
          <w:ffData>
            <w:name w:val=""/>
            <w:enabled/>
            <w:calcOnExit w:val="0"/>
            <w:textInput>
              <w:default w:val="aparte   "/>
            </w:textInput>
          </w:ffData>
        </w:fldChar>
      </w:r>
      <w:r w:rsidR="00DF3FD6">
        <w:instrText xml:space="preserve"> FORMTEXT </w:instrText>
      </w:r>
      <w:r>
        <w:fldChar w:fldCharType="separate"/>
      </w:r>
      <w:r w:rsidR="00DF3FD6">
        <w:rPr>
          <w:noProof/>
        </w:rPr>
        <w:t xml:space="preserve">aparte   </w:t>
      </w:r>
      <w:r>
        <w:fldChar w:fldCharType="end"/>
      </w:r>
      <w:r>
        <w:fldChar w:fldCharType="begin">
          <w:ffData>
            <w:name w:val=""/>
            <w:enabled/>
            <w:calcOnExit w:val="0"/>
            <w:textInput>
              <w:default w:val="artículo"/>
            </w:textInput>
          </w:ffData>
        </w:fldChar>
      </w:r>
      <w:r w:rsidR="000662E1">
        <w:instrText xml:space="preserve"> FORMTEXT </w:instrText>
      </w:r>
      <w:r>
        <w:fldChar w:fldCharType="separate"/>
      </w:r>
      <w:r w:rsidR="000662E1">
        <w:rPr>
          <w:noProof/>
        </w:rPr>
        <w:t>artículo</w:t>
      </w:r>
      <w:r>
        <w:fldChar w:fldCharType="end"/>
      </w:r>
      <w:r w:rsidR="000662E1">
        <w:t xml:space="preserve">  de la  </w:t>
      </w:r>
      <w:bookmarkStart w:id="6" w:name="Texto11"/>
      <w:bookmarkStart w:id="7" w:name="Texto12"/>
      <w:r>
        <w:fldChar w:fldCharType="begin">
          <w:ffData>
            <w:name w:val="Texto11"/>
            <w:enabled/>
            <w:calcOnExit w:val="0"/>
            <w:textInput>
              <w:default w:val="ley  "/>
            </w:textInput>
          </w:ffData>
        </w:fldChar>
      </w:r>
      <w:r w:rsidR="00DF3FD6">
        <w:instrText xml:space="preserve"> FORMTEXT </w:instrText>
      </w:r>
      <w:r>
        <w:fldChar w:fldCharType="separate"/>
      </w:r>
      <w:r w:rsidR="00DF3FD6">
        <w:rPr>
          <w:noProof/>
        </w:rPr>
        <w:t xml:space="preserve">ley  </w:t>
      </w:r>
      <w:r>
        <w:fldChar w:fldCharType="end"/>
      </w:r>
      <w:bookmarkEnd w:id="6"/>
      <w:r>
        <w:fldChar w:fldCharType="begin">
          <w:ffData>
            <w:name w:val="Texto12"/>
            <w:enabled/>
            <w:calcOnExit w:val="0"/>
            <w:textInput>
              <w:default w:val="decreto  ley"/>
            </w:textInput>
          </w:ffData>
        </w:fldChar>
      </w:r>
      <w:r w:rsidR="00DF3FD6">
        <w:instrText xml:space="preserve"> FORMTEXT </w:instrText>
      </w:r>
      <w:r>
        <w:fldChar w:fldCharType="separate"/>
      </w:r>
      <w:r w:rsidR="00DF3FD6">
        <w:rPr>
          <w:noProof/>
        </w:rPr>
        <w:t>decreto  ley</w:t>
      </w:r>
      <w:r>
        <w:fldChar w:fldCharType="end"/>
      </w:r>
      <w:bookmarkEnd w:id="7"/>
      <w:r w:rsidR="000662E1">
        <w:t xml:space="preserve"> por cuanto el legislador  </w:t>
      </w:r>
      <w:bookmarkStart w:id="8" w:name="Texto13"/>
      <w:r>
        <w:fldChar w:fldCharType="begin">
          <w:ffData>
            <w:name w:val="Texto13"/>
            <w:enabled/>
            <w:calcOnExit w:val="0"/>
            <w:textInput>
              <w:default w:val="excedió   "/>
            </w:textInput>
          </w:ffData>
        </w:fldChar>
      </w:r>
      <w:r w:rsidR="00DF3FD6">
        <w:instrText xml:space="preserve"> FORMTEXT </w:instrText>
      </w:r>
      <w:r>
        <w:fldChar w:fldCharType="separate"/>
      </w:r>
      <w:r w:rsidR="00DF3FD6">
        <w:rPr>
          <w:noProof/>
        </w:rPr>
        <w:t xml:space="preserve">excedió   </w:t>
      </w:r>
      <w:r>
        <w:fldChar w:fldCharType="end"/>
      </w:r>
      <w:bookmarkEnd w:id="8"/>
      <w:r>
        <w:fldChar w:fldCharType="begin">
          <w:ffData>
            <w:name w:val="Texto14"/>
            <w:enabled/>
            <w:calcOnExit w:val="0"/>
            <w:textInput>
              <w:default w:val="vulneró"/>
            </w:textInput>
          </w:ffData>
        </w:fldChar>
      </w:r>
      <w:bookmarkStart w:id="9" w:name="Texto14"/>
      <w:r w:rsidR="000662E1">
        <w:instrText xml:space="preserve"> FORMTEXT </w:instrText>
      </w:r>
      <w:r>
        <w:fldChar w:fldCharType="separate"/>
      </w:r>
      <w:r w:rsidR="000662E1">
        <w:rPr>
          <w:noProof/>
        </w:rPr>
        <w:t>vulneró</w:t>
      </w:r>
      <w:r>
        <w:fldChar w:fldCharType="end"/>
      </w:r>
      <w:bookmarkEnd w:id="9"/>
      <w:r w:rsidR="000662E1">
        <w:t xml:space="preserve"> mandatos superiores contenidos en </w:t>
      </w:r>
      <w:r>
        <w:fldChar w:fldCharType="begin">
          <w:ffData>
            <w:name w:val="Texto15"/>
            <w:enabled/>
            <w:calcOnExit w:val="0"/>
            <w:textInput>
              <w:default w:val="la Constitución Política"/>
            </w:textInput>
          </w:ffData>
        </w:fldChar>
      </w:r>
      <w:bookmarkStart w:id="10" w:name="Texto15"/>
      <w:r w:rsidR="000662E1">
        <w:instrText xml:space="preserve"> FORMTEXT </w:instrText>
      </w:r>
      <w:r>
        <w:fldChar w:fldCharType="separate"/>
      </w:r>
      <w:r w:rsidR="000662E1">
        <w:rPr>
          <w:noProof/>
        </w:rPr>
        <w:t>la Constitución Política</w:t>
      </w:r>
      <w:r>
        <w:fldChar w:fldCharType="end"/>
      </w:r>
      <w:bookmarkEnd w:id="10"/>
      <w:r>
        <w:fldChar w:fldCharType="begin">
          <w:ffData>
            <w:name w:val="Texto16"/>
            <w:enabled/>
            <w:calcOnExit w:val="0"/>
            <w:textInput>
              <w:default w:val="ley marco "/>
            </w:textInput>
          </w:ffData>
        </w:fldChar>
      </w:r>
      <w:bookmarkStart w:id="11" w:name="Texto16"/>
      <w:r w:rsidR="000662E1">
        <w:instrText xml:space="preserve"> FORMTEXT </w:instrText>
      </w:r>
      <w:r>
        <w:fldChar w:fldCharType="separate"/>
      </w:r>
      <w:r w:rsidR="000662E1">
        <w:rPr>
          <w:noProof/>
        </w:rPr>
        <w:t xml:space="preserve">ley marco </w:t>
      </w:r>
      <w:r>
        <w:fldChar w:fldCharType="end"/>
      </w:r>
      <w:bookmarkEnd w:id="11"/>
      <w:r w:rsidR="000662E1">
        <w:t>, en sus  artículos</w:t>
      </w:r>
      <w:r>
        <w:fldChar w:fldCharType="begin">
          <w:ffData>
            <w:name w:val="Texto17"/>
            <w:enabled/>
            <w:calcOnExit w:val="0"/>
            <w:textInput/>
          </w:ffData>
        </w:fldChar>
      </w:r>
      <w:bookmarkStart w:id="12" w:name="Texto17"/>
      <w:r w:rsidR="000662E1">
        <w:instrText xml:space="preserve"> FORMTEXT </w:instrText>
      </w:r>
      <w:r>
        <w:fldChar w:fldCharType="separate"/>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rsidR="000662E1">
        <w:rPr>
          <w:rFonts w:ascii="Cambria Math" w:hAnsi="Cambria Math" w:cs="Cambria Math"/>
          <w:noProof/>
        </w:rPr>
        <w:t> </w:t>
      </w:r>
      <w:r>
        <w:fldChar w:fldCharType="end"/>
      </w:r>
      <w:bookmarkEnd w:id="12"/>
      <w:r w:rsidR="000662E1">
        <w:t xml:space="preserve">.  </w:t>
      </w:r>
    </w:p>
    <w:p w:rsidR="000662E1" w:rsidRDefault="000662E1" w:rsidP="000662E1"/>
    <w:p w:rsidR="000662E1" w:rsidRDefault="000662E1" w:rsidP="000662E1">
      <w:r>
        <w:t>Me permito describir esta solicitud de la siguiente manera:</w:t>
      </w:r>
    </w:p>
    <w:p w:rsidR="000662E1" w:rsidRDefault="000662E1" w:rsidP="000662E1"/>
    <w:p w:rsidR="000662E1" w:rsidRDefault="000662E1" w:rsidP="000662E1"/>
    <w:p w:rsidR="000662E1" w:rsidRDefault="000662E1" w:rsidP="000662E1">
      <w:pPr>
        <w:jc w:val="center"/>
        <w:rPr>
          <w:b/>
        </w:rPr>
      </w:pPr>
      <w:r>
        <w:rPr>
          <w:b/>
        </w:rPr>
        <w:t>NORMA ACUSADA</w:t>
      </w:r>
    </w:p>
    <w:p w:rsidR="000662E1" w:rsidRDefault="000662E1" w:rsidP="000662E1">
      <w:pPr>
        <w:jc w:val="center"/>
        <w:rPr>
          <w:b/>
        </w:rPr>
      </w:pPr>
    </w:p>
    <w:p w:rsidR="000662E1" w:rsidRDefault="00910CD3" w:rsidP="000662E1">
      <w:r>
        <w:fldChar w:fldCharType="begin">
          <w:ffData>
            <w:name w:val="Texto18"/>
            <w:enabled/>
            <w:calcOnExit w:val="0"/>
            <w:textInput>
              <w:default w:val="SE TRANSCRIBEN LAS NORMAS OBJETO DE ACUSACIÓN"/>
            </w:textInput>
          </w:ffData>
        </w:fldChar>
      </w:r>
      <w:bookmarkStart w:id="13" w:name="Texto18"/>
      <w:r w:rsidR="000662E1">
        <w:instrText xml:space="preserve"> FORMTEXT </w:instrText>
      </w:r>
      <w:r>
        <w:fldChar w:fldCharType="separate"/>
      </w:r>
      <w:r w:rsidR="000662E1">
        <w:rPr>
          <w:noProof/>
        </w:rPr>
        <w:t>SE TRANSCRIBEN LAS NORMAS OBJETO DE ACUSACIÓN</w:t>
      </w:r>
      <w:r>
        <w:fldChar w:fldCharType="end"/>
      </w:r>
      <w:bookmarkEnd w:id="13"/>
    </w:p>
    <w:p w:rsidR="000662E1" w:rsidRDefault="000662E1" w:rsidP="000662E1"/>
    <w:p w:rsidR="000662E1" w:rsidRDefault="000662E1" w:rsidP="000662E1"/>
    <w:p w:rsidR="000662E1" w:rsidRDefault="000662E1" w:rsidP="000662E1"/>
    <w:p w:rsidR="000662E1" w:rsidRDefault="000662E1" w:rsidP="000662E1">
      <w:pPr>
        <w:jc w:val="center"/>
        <w:rPr>
          <w:b/>
        </w:rPr>
      </w:pPr>
      <w:r>
        <w:rPr>
          <w:b/>
        </w:rPr>
        <w:t>NORMA INFRINGIDA</w:t>
      </w:r>
    </w:p>
    <w:p w:rsidR="000662E1" w:rsidRDefault="000662E1" w:rsidP="000662E1">
      <w:pPr>
        <w:jc w:val="center"/>
        <w:rPr>
          <w:b/>
        </w:rPr>
      </w:pPr>
    </w:p>
    <w:p w:rsidR="000662E1" w:rsidRDefault="000662E1" w:rsidP="000662E1">
      <w:r>
        <w:t>Me permito señalar la normatividad  infringida:</w:t>
      </w:r>
    </w:p>
    <w:p w:rsidR="000662E1" w:rsidRDefault="000662E1" w:rsidP="000662E1"/>
    <w:p w:rsidR="000662E1" w:rsidRDefault="00910CD3" w:rsidP="000662E1">
      <w:r>
        <w:fldChar w:fldCharType="begin">
          <w:ffData>
            <w:name w:val="Texto19"/>
            <w:enabled/>
            <w:calcOnExit w:val="0"/>
            <w:textInput>
              <w:default w:val="SE TRANSCRIBEN LAS NORMAS SUPERIORES INFRINGIDAS"/>
            </w:textInput>
          </w:ffData>
        </w:fldChar>
      </w:r>
      <w:bookmarkStart w:id="14" w:name="Texto19"/>
      <w:r w:rsidR="000662E1">
        <w:instrText xml:space="preserve"> FORMTEXT </w:instrText>
      </w:r>
      <w:r>
        <w:fldChar w:fldCharType="separate"/>
      </w:r>
      <w:r w:rsidR="000662E1">
        <w:rPr>
          <w:noProof/>
        </w:rPr>
        <w:t>SE TRANSCRIBEN LAS NORMAS SUPERIORES INFRINGIDAS</w:t>
      </w:r>
      <w:r>
        <w:fldChar w:fldCharType="end"/>
      </w:r>
      <w:bookmarkEnd w:id="14"/>
    </w:p>
    <w:p w:rsidR="000662E1" w:rsidRDefault="000662E1" w:rsidP="000662E1"/>
    <w:p w:rsidR="000662E1" w:rsidRDefault="000662E1" w:rsidP="000662E1"/>
    <w:p w:rsidR="000662E1" w:rsidRDefault="000662E1" w:rsidP="000662E1">
      <w:pPr>
        <w:jc w:val="center"/>
        <w:rPr>
          <w:b/>
        </w:rPr>
      </w:pPr>
      <w:r>
        <w:rPr>
          <w:b/>
        </w:rPr>
        <w:t>CONCEPTO DE LA VIOLACIÓN</w:t>
      </w:r>
    </w:p>
    <w:p w:rsidR="000662E1" w:rsidRDefault="000662E1" w:rsidP="000662E1">
      <w:pPr>
        <w:jc w:val="center"/>
        <w:rPr>
          <w:b/>
        </w:rPr>
      </w:pPr>
    </w:p>
    <w:p w:rsidR="000662E1" w:rsidRDefault="00910CD3" w:rsidP="000662E1">
      <w:r>
        <w:fldChar w:fldCharType="begin">
          <w:ffData>
            <w:name w:val="Texto20"/>
            <w:enabled/>
            <w:calcOnExit w:val="0"/>
            <w:textInput>
              <w:default w:val="SUSTENTAR DETALLADAMENTE LAS RAZONES EN QUE SE FUNDAMENTA LA VIOLACIÓN DE LAS NORMAS SUPERIORES"/>
            </w:textInput>
          </w:ffData>
        </w:fldChar>
      </w:r>
      <w:bookmarkStart w:id="15" w:name="Texto20"/>
      <w:r w:rsidR="000662E1">
        <w:instrText xml:space="preserve"> FORMTEXT </w:instrText>
      </w:r>
      <w:r>
        <w:fldChar w:fldCharType="separate"/>
      </w:r>
      <w:r w:rsidR="000662E1">
        <w:rPr>
          <w:noProof/>
        </w:rPr>
        <w:t>SUSTENTAR DETALLADAMENTE LAS RAZONES EN QUE SE FUNDAMENTA LA VIOLACIÓN DE LAS NORMAS SUPERIORES</w:t>
      </w:r>
      <w:r>
        <w:fldChar w:fldCharType="end"/>
      </w:r>
      <w:bookmarkEnd w:id="15"/>
    </w:p>
    <w:p w:rsidR="000662E1" w:rsidRDefault="000662E1" w:rsidP="000662E1"/>
    <w:p w:rsidR="00DF3FD6" w:rsidRDefault="00DF3FD6" w:rsidP="000662E1"/>
    <w:p w:rsidR="000662E1" w:rsidRDefault="000662E1" w:rsidP="000662E1"/>
    <w:p w:rsidR="000662E1" w:rsidRDefault="000662E1" w:rsidP="000662E1">
      <w:pPr>
        <w:jc w:val="center"/>
        <w:rPr>
          <w:b/>
        </w:rPr>
      </w:pPr>
      <w:r>
        <w:rPr>
          <w:b/>
        </w:rPr>
        <w:lastRenderedPageBreak/>
        <w:t>COMPETENCIA DE LA CORTE CONSTITUCIONAL</w:t>
      </w:r>
    </w:p>
    <w:p w:rsidR="000662E1" w:rsidRDefault="000662E1" w:rsidP="000662E1"/>
    <w:p w:rsidR="000662E1" w:rsidRDefault="000662E1" w:rsidP="000662E1">
      <w:pPr>
        <w:jc w:val="both"/>
      </w:pPr>
      <w:r>
        <w:t xml:space="preserve">Señala  nuestra Constitución Política en su artículo 241 que a la Corte Constitucional se le confía la guarda de la integridad y supremacía de la Constitución en los estrictos y precisos términos de este artículo, con tal fin,  decidirá sobre las demandas de inconstitucionalidad que presenten los ciudadanos contra las leyes, tanto por su contenido material como por vicios de procedimiento en su formación. </w:t>
      </w:r>
    </w:p>
    <w:p w:rsidR="000662E1" w:rsidRDefault="000662E1" w:rsidP="000662E1">
      <w:pPr>
        <w:jc w:val="both"/>
      </w:pPr>
    </w:p>
    <w:p w:rsidR="000662E1" w:rsidRDefault="000662E1" w:rsidP="000662E1">
      <w:pPr>
        <w:jc w:val="both"/>
      </w:pPr>
      <w:r>
        <w:t>El artículo 4 determina</w:t>
      </w:r>
      <w:r>
        <w:rPr>
          <w:i/>
        </w:rPr>
        <w:t xml:space="preserve">:   </w:t>
      </w:r>
      <w:r>
        <w:t>"La Constitución es norma de normas.  En todo caso de incompatibilidad entre la constitución y la Ley u otra norma  jurídica, se aplicarán las disposiciones constitucionales".</w:t>
      </w:r>
    </w:p>
    <w:p w:rsidR="000662E1" w:rsidRDefault="000662E1" w:rsidP="000662E1">
      <w:pPr>
        <w:jc w:val="both"/>
      </w:pPr>
    </w:p>
    <w:p w:rsidR="000662E1" w:rsidRDefault="000662E1" w:rsidP="000662E1">
      <w:pPr>
        <w:jc w:val="both"/>
      </w:pPr>
      <w:r>
        <w:t>El Decreto Legislativo 2067 de 1991 dicta el Régimen procedimental de los juicios y actuaciones que deban surtirse ante la Corte Constitucional.</w:t>
      </w:r>
    </w:p>
    <w:p w:rsidR="000662E1" w:rsidRDefault="000662E1" w:rsidP="000662E1">
      <w:pPr>
        <w:jc w:val="both"/>
      </w:pPr>
    </w:p>
    <w:p w:rsidR="000662E1" w:rsidRDefault="000662E1" w:rsidP="000662E1">
      <w:pPr>
        <w:jc w:val="both"/>
      </w:pPr>
      <w:r>
        <w:t>Son ustedes, entonces, competentes, Honorables Magistrados, para conocer y fallar sobre esta demanda.</w:t>
      </w:r>
    </w:p>
    <w:p w:rsidR="000662E1" w:rsidRDefault="000662E1" w:rsidP="000662E1">
      <w:pPr>
        <w:jc w:val="both"/>
      </w:pPr>
    </w:p>
    <w:p w:rsidR="000662E1" w:rsidRDefault="000662E1" w:rsidP="000662E1">
      <w:pPr>
        <w:jc w:val="both"/>
      </w:pPr>
    </w:p>
    <w:p w:rsidR="000662E1" w:rsidRDefault="000662E1" w:rsidP="000662E1">
      <w:pPr>
        <w:jc w:val="center"/>
        <w:rPr>
          <w:b/>
        </w:rPr>
      </w:pPr>
      <w:r>
        <w:rPr>
          <w:b/>
        </w:rPr>
        <w:t>NOTIFICACIONES</w:t>
      </w:r>
    </w:p>
    <w:p w:rsidR="000662E1" w:rsidRDefault="000662E1" w:rsidP="000662E1">
      <w:pPr>
        <w:jc w:val="center"/>
        <w:rPr>
          <w:b/>
        </w:rPr>
      </w:pPr>
    </w:p>
    <w:p w:rsidR="000662E1" w:rsidRDefault="000662E1" w:rsidP="000662E1">
      <w:r>
        <w:t xml:space="preserve">El suscrito recibe notificaciones en </w:t>
      </w:r>
      <w:r w:rsidR="00910CD3">
        <w:fldChar w:fldCharType="begin">
          <w:ffData>
            <w:name w:val="Texto21"/>
            <w:enabled/>
            <w:calcOnExit w:val="0"/>
            <w:textInput>
              <w:default w:val="dirección y teléfono"/>
            </w:textInput>
          </w:ffData>
        </w:fldChar>
      </w:r>
      <w:bookmarkStart w:id="16" w:name="Texto21"/>
      <w:r>
        <w:instrText xml:space="preserve"> FORMTEXT </w:instrText>
      </w:r>
      <w:r w:rsidR="00910CD3">
        <w:fldChar w:fldCharType="separate"/>
      </w:r>
      <w:r>
        <w:rPr>
          <w:noProof/>
        </w:rPr>
        <w:t>dirección y teléfono</w:t>
      </w:r>
      <w:r w:rsidR="00910CD3">
        <w:fldChar w:fldCharType="end"/>
      </w:r>
      <w:bookmarkEnd w:id="16"/>
      <w:r>
        <w:t xml:space="preserve"> de la ciudad de  </w:t>
      </w:r>
      <w:r w:rsidR="00910CD3">
        <w:fldChar w:fldCharType="begin">
          <w:ffData>
            <w:name w:val="Texto22"/>
            <w:enabled/>
            <w:calcOnExit w:val="0"/>
            <w:textInput/>
          </w:ffData>
        </w:fldChar>
      </w:r>
      <w:bookmarkStart w:id="17" w:name="Texto22"/>
      <w:r>
        <w:instrText xml:space="preserve"> FORMTEXT </w:instrText>
      </w:r>
      <w:r w:rsidR="00910CD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10CD3">
        <w:fldChar w:fldCharType="end"/>
      </w:r>
      <w:bookmarkEnd w:id="17"/>
    </w:p>
    <w:p w:rsidR="000662E1" w:rsidRDefault="000662E1" w:rsidP="000662E1"/>
    <w:p w:rsidR="000662E1" w:rsidRDefault="000662E1" w:rsidP="000662E1"/>
    <w:p w:rsidR="000662E1" w:rsidRDefault="000662E1" w:rsidP="000662E1">
      <w:r>
        <w:t>Atentamente,</w:t>
      </w:r>
    </w:p>
    <w:p w:rsidR="000662E1" w:rsidRDefault="000662E1" w:rsidP="000662E1"/>
    <w:p w:rsidR="000662E1" w:rsidRDefault="000662E1" w:rsidP="000662E1"/>
    <w:p w:rsidR="000662E1" w:rsidRDefault="000662E1" w:rsidP="000662E1">
      <w:pPr>
        <w:jc w:val="both"/>
      </w:pPr>
    </w:p>
    <w:p w:rsidR="000662E1" w:rsidRDefault="000662E1" w:rsidP="000662E1">
      <w:pPr>
        <w:jc w:val="both"/>
      </w:pPr>
    </w:p>
    <w:p w:rsidR="000662E1" w:rsidRDefault="00910CD3" w:rsidP="000662E1">
      <w:pPr>
        <w:jc w:val="both"/>
      </w:pPr>
      <w:r>
        <w:fldChar w:fldCharType="begin">
          <w:ffData>
            <w:name w:val="Texto23"/>
            <w:enabled/>
            <w:calcOnExit w:val="0"/>
            <w:textInput>
              <w:default w:val="Nombre del demandante"/>
            </w:textInput>
          </w:ffData>
        </w:fldChar>
      </w:r>
      <w:bookmarkStart w:id="18" w:name="Texto23"/>
      <w:r w:rsidR="000662E1">
        <w:instrText xml:space="preserve"> FORMTEXT </w:instrText>
      </w:r>
      <w:r>
        <w:fldChar w:fldCharType="separate"/>
      </w:r>
      <w:r w:rsidR="000662E1">
        <w:rPr>
          <w:noProof/>
        </w:rPr>
        <w:t>Nombre del demandante</w:t>
      </w:r>
      <w:r>
        <w:fldChar w:fldCharType="end"/>
      </w:r>
      <w:bookmarkEnd w:id="18"/>
    </w:p>
    <w:p w:rsidR="000662E1" w:rsidRDefault="000662E1" w:rsidP="000662E1">
      <w:pPr>
        <w:jc w:val="both"/>
      </w:pPr>
      <w:r>
        <w:t xml:space="preserve">C. C. </w:t>
      </w:r>
    </w:p>
    <w:p w:rsidR="000662E1" w:rsidRDefault="000662E1" w:rsidP="000662E1"/>
    <w:p w:rsidR="000662E1" w:rsidRDefault="000662E1" w:rsidP="000662E1"/>
    <w:p w:rsidR="00DF3FD6" w:rsidRDefault="00DF3FD6" w:rsidP="00DF3FD6">
      <w:pPr>
        <w:jc w:val="both"/>
      </w:pPr>
      <w:r>
        <w:t>Anexo:</w:t>
      </w:r>
      <w:r w:rsidR="00910CD3">
        <w:fldChar w:fldCharType="begin">
          <w:ffData>
            <w:name w:val="Copias"/>
            <w:enabled/>
            <w:calcOnExit w:val="0"/>
            <w:textInput/>
          </w:ffData>
        </w:fldChar>
      </w:r>
      <w:bookmarkStart w:id="19" w:name="Copias"/>
      <w:r>
        <w:instrText xml:space="preserve"> FORMTEXT </w:instrText>
      </w:r>
      <w:r w:rsidR="00910CD3">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910CD3">
        <w:fldChar w:fldCharType="end"/>
      </w:r>
      <w:bookmarkEnd w:id="19"/>
      <w:r>
        <w:t xml:space="preserve"> copias </w:t>
      </w:r>
    </w:p>
    <w:p w:rsidR="00DF3FD6" w:rsidRDefault="00DF3FD6" w:rsidP="00DF3FD6"/>
    <w:p w:rsidR="00EB2232" w:rsidRDefault="00EB2232"/>
    <w:sectPr w:rsidR="00EB2232" w:rsidSect="00EB2232">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F1" w:rsidRDefault="006D1DF1" w:rsidP="000662E1">
      <w:r>
        <w:separator/>
      </w:r>
    </w:p>
  </w:endnote>
  <w:endnote w:type="continuationSeparator" w:id="1">
    <w:p w:rsidR="006D1DF1" w:rsidRDefault="006D1DF1" w:rsidP="000662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236"/>
      <w:docPartObj>
        <w:docPartGallery w:val="Page Numbers (Bottom of Page)"/>
        <w:docPartUnique/>
      </w:docPartObj>
    </w:sdtPr>
    <w:sdtContent>
      <w:p w:rsidR="000662E1" w:rsidRDefault="00910CD3">
        <w:pPr>
          <w:pStyle w:val="Piedepgina"/>
          <w:jc w:val="center"/>
        </w:pPr>
        <w:fldSimple w:instr=" PAGE   \* MERGEFORMAT ">
          <w:r w:rsidR="00617EF5">
            <w:rPr>
              <w:noProof/>
            </w:rPr>
            <w:t>2</w:t>
          </w:r>
        </w:fldSimple>
      </w:p>
    </w:sdtContent>
  </w:sdt>
  <w:p w:rsidR="000662E1" w:rsidRDefault="000662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F1" w:rsidRDefault="006D1DF1" w:rsidP="000662E1">
      <w:r>
        <w:separator/>
      </w:r>
    </w:p>
  </w:footnote>
  <w:footnote w:type="continuationSeparator" w:id="1">
    <w:p w:rsidR="006D1DF1" w:rsidRDefault="006D1DF1" w:rsidP="000662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62E1"/>
    <w:rsid w:val="000662E1"/>
    <w:rsid w:val="00126133"/>
    <w:rsid w:val="002C605E"/>
    <w:rsid w:val="00324CBE"/>
    <w:rsid w:val="0039730D"/>
    <w:rsid w:val="0043680A"/>
    <w:rsid w:val="005A7185"/>
    <w:rsid w:val="00617EF5"/>
    <w:rsid w:val="006D1DF1"/>
    <w:rsid w:val="006D4ADA"/>
    <w:rsid w:val="007C3C39"/>
    <w:rsid w:val="00910CD3"/>
    <w:rsid w:val="00946292"/>
    <w:rsid w:val="00C67FD6"/>
    <w:rsid w:val="00C7786C"/>
    <w:rsid w:val="00D90D03"/>
    <w:rsid w:val="00DF3FD6"/>
    <w:rsid w:val="00E21F7D"/>
    <w:rsid w:val="00E70AB5"/>
    <w:rsid w:val="00EB22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E1"/>
    <w:pPr>
      <w:spacing w:after="0" w:line="240" w:lineRule="auto"/>
    </w:pPr>
    <w:rPr>
      <w:rFonts w:ascii="Arial" w:eastAsia="Times New Roman" w:hAnsi="Arial" w:cs="Arial"/>
      <w:sz w:val="24"/>
      <w:szCs w:val="20"/>
      <w:lang w:eastAsia="es-ES"/>
    </w:rPr>
  </w:style>
  <w:style w:type="paragraph" w:styleId="Ttulo1">
    <w:name w:val="heading 1"/>
    <w:basedOn w:val="Normal"/>
    <w:next w:val="Normal"/>
    <w:link w:val="Ttulo1Car"/>
    <w:qFormat/>
    <w:rsid w:val="000662E1"/>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62E1"/>
    <w:rPr>
      <w:rFonts w:ascii="Arial" w:eastAsia="Times New Roman" w:hAnsi="Arial" w:cs="Arial"/>
      <w:b/>
      <w:bCs/>
      <w:sz w:val="24"/>
      <w:szCs w:val="20"/>
      <w:lang w:eastAsia="es-ES"/>
    </w:rPr>
  </w:style>
  <w:style w:type="paragraph" w:styleId="Encabezado">
    <w:name w:val="header"/>
    <w:basedOn w:val="Normal"/>
    <w:link w:val="EncabezadoCar"/>
    <w:uiPriority w:val="99"/>
    <w:semiHidden/>
    <w:unhideWhenUsed/>
    <w:rsid w:val="000662E1"/>
    <w:pPr>
      <w:tabs>
        <w:tab w:val="center" w:pos="4252"/>
        <w:tab w:val="right" w:pos="8504"/>
      </w:tabs>
    </w:pPr>
  </w:style>
  <w:style w:type="character" w:customStyle="1" w:styleId="EncabezadoCar">
    <w:name w:val="Encabezado Car"/>
    <w:basedOn w:val="Fuentedeprrafopredeter"/>
    <w:link w:val="Encabezado"/>
    <w:uiPriority w:val="99"/>
    <w:semiHidden/>
    <w:rsid w:val="000662E1"/>
    <w:rPr>
      <w:rFonts w:ascii="Arial" w:eastAsia="Times New Roman" w:hAnsi="Arial" w:cs="Arial"/>
      <w:sz w:val="24"/>
      <w:szCs w:val="20"/>
      <w:lang w:eastAsia="es-ES"/>
    </w:rPr>
  </w:style>
  <w:style w:type="paragraph" w:styleId="Piedepgina">
    <w:name w:val="footer"/>
    <w:basedOn w:val="Normal"/>
    <w:link w:val="PiedepginaCar"/>
    <w:uiPriority w:val="99"/>
    <w:unhideWhenUsed/>
    <w:rsid w:val="000662E1"/>
    <w:pPr>
      <w:tabs>
        <w:tab w:val="center" w:pos="4252"/>
        <w:tab w:val="right" w:pos="8504"/>
      </w:tabs>
    </w:pPr>
  </w:style>
  <w:style w:type="character" w:customStyle="1" w:styleId="PiedepginaCar">
    <w:name w:val="Pie de página Car"/>
    <w:basedOn w:val="Fuentedeprrafopredeter"/>
    <w:link w:val="Piedepgina"/>
    <w:uiPriority w:val="99"/>
    <w:rsid w:val="000662E1"/>
    <w:rPr>
      <w:rFonts w:ascii="Arial" w:eastAsia="Times New Roman" w:hAnsi="Arial" w:cs="Arial"/>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2131</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hcardenas</cp:lastModifiedBy>
  <cp:revision>2</cp:revision>
  <dcterms:created xsi:type="dcterms:W3CDTF">2013-01-22T21:06:00Z</dcterms:created>
  <dcterms:modified xsi:type="dcterms:W3CDTF">2013-01-22T21:06:00Z</dcterms:modified>
</cp:coreProperties>
</file>